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8" w:rsidRPr="0014553B" w:rsidRDefault="009B22F8" w:rsidP="0014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3B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B22F8" w:rsidRPr="0014553B" w:rsidRDefault="00D90C0F" w:rsidP="001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амечаний и предложений по итогам проведения общественного обсуждения проекта прогноза социально-экономического развития муниципального образования </w:t>
      </w:r>
      <w:proofErr w:type="spellStart"/>
      <w:r w:rsidR="009B22F8" w:rsidRPr="0014553B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район на среднесрочный период </w:t>
      </w:r>
      <w:proofErr w:type="gramStart"/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B22F8" w:rsidRPr="0014553B">
        <w:rPr>
          <w:rFonts w:ascii="Times New Roman" w:hAnsi="Times New Roman" w:cs="Times New Roman"/>
          <w:b/>
          <w:sz w:val="28"/>
          <w:szCs w:val="28"/>
        </w:rPr>
        <w:t>на 2019 год и плановый период 2020 и 2021 годов</w:t>
      </w:r>
      <w:r w:rsidR="009B22F8" w:rsidRPr="0014553B">
        <w:rPr>
          <w:rFonts w:ascii="Times New Roman" w:hAnsi="Times New Roman" w:cs="Times New Roman"/>
          <w:sz w:val="28"/>
          <w:szCs w:val="28"/>
        </w:rPr>
        <w:t>)</w:t>
      </w:r>
    </w:p>
    <w:p w:rsidR="0014553B" w:rsidRDefault="0014553B">
      <w:pPr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район на среднесрочный период (на 2019 год и плановый период 2020 и 2021 годов).</w:t>
      </w:r>
    </w:p>
    <w:p w:rsid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1455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Дата начала и окончания общественного обсуждения: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>20 октября 2018 года по 04 ноября 2018 года.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3B">
        <w:rPr>
          <w:rFonts w:ascii="Times New Roman" w:hAnsi="Times New Roman" w:cs="Times New Roman"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4" w:history="1">
        <w:r w:rsidRPr="00145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455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45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45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5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145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5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455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B22F8" w:rsidRPr="00D90C0F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261"/>
        <w:gridCol w:w="2126"/>
        <w:gridCol w:w="1843"/>
        <w:gridCol w:w="1666"/>
      </w:tblGrid>
      <w:tr w:rsidR="009B22F8" w:rsidRPr="0014553B" w:rsidTr="0014553B">
        <w:tc>
          <w:tcPr>
            <w:tcW w:w="675" w:type="dxa"/>
          </w:tcPr>
          <w:p w:rsidR="009B22F8" w:rsidRPr="0014553B" w:rsidRDefault="009B22F8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9B22F8" w:rsidRPr="0014553B" w:rsidRDefault="009B22F8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</w:t>
            </w:r>
            <w:r w:rsidR="0014553B" w:rsidRPr="0014553B">
              <w:rPr>
                <w:rFonts w:ascii="Times New Roman" w:hAnsi="Times New Roman" w:cs="Times New Roman"/>
                <w:sz w:val="24"/>
                <w:szCs w:val="24"/>
              </w:rPr>
              <w:t xml:space="preserve"> лица/полное, </w:t>
            </w: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 w:rsidR="0014553B" w:rsidRPr="00145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843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/ отклонено с обоснованием)</w:t>
            </w:r>
          </w:p>
        </w:tc>
        <w:tc>
          <w:tcPr>
            <w:tcW w:w="1666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22F8" w:rsidRPr="0014553B" w:rsidTr="0014553B">
        <w:tc>
          <w:tcPr>
            <w:tcW w:w="675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14553B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553B" w:rsidRDefault="0014553B" w:rsidP="00145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3B" w:rsidRPr="0014553B" w:rsidRDefault="0014553B" w:rsidP="0014553B">
      <w:pPr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 w:rsidRPr="0014553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Pr="0014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на среднесрочный период (на 2019 год и плановый период 2020 и 2021 годов) не поступало.</w:t>
      </w:r>
    </w:p>
    <w:p w:rsid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5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Н.В.Гаценко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22F8" w:rsidRDefault="009B22F8" w:rsidP="0014553B">
      <w:pPr>
        <w:jc w:val="both"/>
      </w:pPr>
    </w:p>
    <w:sectPr w:rsidR="009B22F8" w:rsidSect="00A0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22F8"/>
    <w:rsid w:val="0000119A"/>
    <w:rsid w:val="0014553B"/>
    <w:rsid w:val="00862644"/>
    <w:rsid w:val="009B22F8"/>
    <w:rsid w:val="00A03038"/>
    <w:rsid w:val="00D9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VurkovaLN</dc:creator>
  <cp:lastModifiedBy>VurkovaLN</cp:lastModifiedBy>
  <cp:revision>3</cp:revision>
  <cp:lastPrinted>2018-11-14T14:32:00Z</cp:lastPrinted>
  <dcterms:created xsi:type="dcterms:W3CDTF">2018-11-14T14:10:00Z</dcterms:created>
  <dcterms:modified xsi:type="dcterms:W3CDTF">2018-11-15T11:13:00Z</dcterms:modified>
</cp:coreProperties>
</file>